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9E" w:rsidRDefault="0074692E">
      <w:r>
        <w:t xml:space="preserve">FEDERAȚIA ROMÂNĂ DE MODELISM                                                                                                                                                       </w:t>
      </w:r>
      <w:r w:rsidR="00B812C5">
        <w:t xml:space="preserve">    </w:t>
      </w:r>
      <w:r>
        <w:t xml:space="preserve">  C.S. PALATUL COPIILOR </w:t>
      </w:r>
      <w:r w:rsidR="00B812C5">
        <w:t xml:space="preserve"> </w:t>
      </w:r>
      <w:r>
        <w:t>BRAȘOV</w:t>
      </w:r>
    </w:p>
    <w:p w:rsidR="0074692E" w:rsidRDefault="0074692E">
      <w:r>
        <w:t>COMISIA DE AEROMODELE</w:t>
      </w:r>
    </w:p>
    <w:p w:rsidR="0074692E" w:rsidRPr="00B812C5" w:rsidRDefault="0074692E" w:rsidP="0074692E">
      <w:pPr>
        <w:jc w:val="center"/>
        <w:rPr>
          <w:b/>
        </w:rPr>
      </w:pPr>
      <w:r w:rsidRPr="00B812C5">
        <w:rPr>
          <w:b/>
        </w:rPr>
        <w:t>CLASAMENT  C.R. F3F ed. 2016  et. I-a  23 APRILIE  ZĂRNEȘTI</w:t>
      </w:r>
    </w:p>
    <w:p w:rsidR="0074692E" w:rsidRPr="00B812C5" w:rsidRDefault="0074692E" w:rsidP="0074692E">
      <w:pPr>
        <w:rPr>
          <w:u w:val="single"/>
        </w:rPr>
      </w:pPr>
      <w:r w:rsidRPr="00B812C5">
        <w:rPr>
          <w:u w:val="single"/>
        </w:rPr>
        <w:t>INDIVIDUAL SENIORI: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786"/>
        <w:gridCol w:w="1122"/>
        <w:gridCol w:w="3752"/>
        <w:gridCol w:w="704"/>
        <w:gridCol w:w="705"/>
        <w:gridCol w:w="705"/>
        <w:gridCol w:w="696"/>
        <w:gridCol w:w="731"/>
        <w:gridCol w:w="998"/>
        <w:gridCol w:w="1222"/>
      </w:tblGrid>
      <w:tr w:rsidR="0074692E" w:rsidTr="00992DDC">
        <w:tc>
          <w:tcPr>
            <w:tcW w:w="573" w:type="dxa"/>
            <w:shd w:val="clear" w:color="auto" w:fill="FFFF00"/>
          </w:tcPr>
          <w:p w:rsidR="0074692E" w:rsidRDefault="0074692E" w:rsidP="0074692E">
            <w:r>
              <w:t>LOC</w:t>
            </w:r>
          </w:p>
        </w:tc>
        <w:tc>
          <w:tcPr>
            <w:tcW w:w="2786" w:type="dxa"/>
            <w:shd w:val="clear" w:color="auto" w:fill="FFFF00"/>
          </w:tcPr>
          <w:p w:rsidR="0074692E" w:rsidRDefault="0074692E" w:rsidP="0074692E">
            <w:r>
              <w:t>NUME Prenume</w:t>
            </w:r>
          </w:p>
        </w:tc>
        <w:tc>
          <w:tcPr>
            <w:tcW w:w="1122" w:type="dxa"/>
            <w:shd w:val="clear" w:color="auto" w:fill="FFFF00"/>
          </w:tcPr>
          <w:p w:rsidR="0074692E" w:rsidRDefault="0074692E" w:rsidP="0074692E">
            <w:pPr>
              <w:jc w:val="center"/>
            </w:pPr>
            <w:r>
              <w:t>LIC. FAI</w:t>
            </w:r>
          </w:p>
        </w:tc>
        <w:tc>
          <w:tcPr>
            <w:tcW w:w="3752" w:type="dxa"/>
            <w:shd w:val="clear" w:color="auto" w:fill="FFFF00"/>
          </w:tcPr>
          <w:p w:rsidR="0074692E" w:rsidRDefault="0074692E" w:rsidP="0074692E">
            <w:pPr>
              <w:jc w:val="center"/>
            </w:pPr>
            <w:r>
              <w:t>Clubul Sportiv</w:t>
            </w:r>
          </w:p>
        </w:tc>
        <w:tc>
          <w:tcPr>
            <w:tcW w:w="704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M1</w:t>
            </w:r>
          </w:p>
        </w:tc>
        <w:tc>
          <w:tcPr>
            <w:tcW w:w="705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M2</w:t>
            </w:r>
          </w:p>
        </w:tc>
        <w:tc>
          <w:tcPr>
            <w:tcW w:w="705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M3</w:t>
            </w:r>
          </w:p>
        </w:tc>
        <w:tc>
          <w:tcPr>
            <w:tcW w:w="696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M4</w:t>
            </w:r>
          </w:p>
        </w:tc>
        <w:tc>
          <w:tcPr>
            <w:tcW w:w="731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M5</w:t>
            </w:r>
          </w:p>
        </w:tc>
        <w:tc>
          <w:tcPr>
            <w:tcW w:w="998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Maxim</w:t>
            </w:r>
          </w:p>
        </w:tc>
        <w:tc>
          <w:tcPr>
            <w:tcW w:w="1222" w:type="dxa"/>
            <w:shd w:val="clear" w:color="auto" w:fill="FFFF00"/>
          </w:tcPr>
          <w:p w:rsidR="0074692E" w:rsidRDefault="0074692E" w:rsidP="0074692E">
            <w:r>
              <w:t>P-cte C.R.</w:t>
            </w:r>
          </w:p>
        </w:tc>
      </w:tr>
      <w:tr w:rsidR="0074692E" w:rsidTr="00992DDC">
        <w:tc>
          <w:tcPr>
            <w:tcW w:w="573" w:type="dxa"/>
            <w:shd w:val="clear" w:color="auto" w:fill="FFCCFF"/>
          </w:tcPr>
          <w:p w:rsidR="0074692E" w:rsidRPr="00B812C5" w:rsidRDefault="0074692E" w:rsidP="0074692E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I.</w:t>
            </w:r>
          </w:p>
        </w:tc>
        <w:tc>
          <w:tcPr>
            <w:tcW w:w="2786" w:type="dxa"/>
            <w:shd w:val="clear" w:color="auto" w:fill="FFCCFF"/>
          </w:tcPr>
          <w:p w:rsidR="0074692E" w:rsidRDefault="00792752" w:rsidP="00992DDC">
            <w:r>
              <w:t xml:space="preserve">IORDAN </w:t>
            </w:r>
            <w:r w:rsidR="00992DDC">
              <w:t>SILVIU</w:t>
            </w:r>
          </w:p>
        </w:tc>
        <w:tc>
          <w:tcPr>
            <w:tcW w:w="1122" w:type="dxa"/>
            <w:shd w:val="clear" w:color="auto" w:fill="FFCCFF"/>
          </w:tcPr>
          <w:p w:rsidR="0074692E" w:rsidRDefault="00792752" w:rsidP="00992DDC">
            <w:pPr>
              <w:jc w:val="center"/>
            </w:pPr>
            <w:r>
              <w:t>ROU-</w:t>
            </w:r>
            <w:r w:rsidR="00992DDC">
              <w:t>415</w:t>
            </w:r>
          </w:p>
        </w:tc>
        <w:tc>
          <w:tcPr>
            <w:tcW w:w="3752" w:type="dxa"/>
            <w:shd w:val="clear" w:color="auto" w:fill="FFCCFF"/>
          </w:tcPr>
          <w:p w:rsidR="0074692E" w:rsidRDefault="00792752" w:rsidP="0074692E">
            <w:r>
              <w:t>C.S. Aripile Atlantis Brașov</w:t>
            </w:r>
          </w:p>
        </w:tc>
        <w:tc>
          <w:tcPr>
            <w:tcW w:w="704" w:type="dxa"/>
            <w:shd w:val="clear" w:color="auto" w:fill="FFCCFF"/>
          </w:tcPr>
          <w:p w:rsidR="0074692E" w:rsidRDefault="00992DDC" w:rsidP="00B812C5">
            <w:pPr>
              <w:jc w:val="center"/>
            </w:pPr>
            <w:r>
              <w:t>125</w:t>
            </w:r>
          </w:p>
        </w:tc>
        <w:tc>
          <w:tcPr>
            <w:tcW w:w="705" w:type="dxa"/>
            <w:shd w:val="clear" w:color="auto" w:fill="FFCCFF"/>
          </w:tcPr>
          <w:p w:rsidR="0074692E" w:rsidRDefault="00992DDC" w:rsidP="00B812C5">
            <w:pPr>
              <w:jc w:val="center"/>
            </w:pPr>
            <w:r>
              <w:t>120</w:t>
            </w:r>
          </w:p>
        </w:tc>
        <w:tc>
          <w:tcPr>
            <w:tcW w:w="705" w:type="dxa"/>
            <w:shd w:val="clear" w:color="auto" w:fill="FFCCFF"/>
          </w:tcPr>
          <w:p w:rsidR="0074692E" w:rsidRDefault="00992DDC" w:rsidP="00B812C5">
            <w:pPr>
              <w:jc w:val="center"/>
            </w:pPr>
            <w:r>
              <w:t>104</w:t>
            </w:r>
          </w:p>
        </w:tc>
        <w:tc>
          <w:tcPr>
            <w:tcW w:w="696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-------</w:t>
            </w:r>
          </w:p>
        </w:tc>
        <w:tc>
          <w:tcPr>
            <w:tcW w:w="731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-------</w:t>
            </w:r>
          </w:p>
        </w:tc>
        <w:tc>
          <w:tcPr>
            <w:tcW w:w="998" w:type="dxa"/>
            <w:shd w:val="clear" w:color="auto" w:fill="FFCCFF"/>
          </w:tcPr>
          <w:p w:rsidR="0074692E" w:rsidRDefault="00992DDC" w:rsidP="00B812C5">
            <w:pPr>
              <w:jc w:val="center"/>
            </w:pPr>
            <w:r>
              <w:t>104</w:t>
            </w:r>
            <w:r w:rsidR="000C050E">
              <w:t>s/km</w:t>
            </w:r>
          </w:p>
        </w:tc>
        <w:tc>
          <w:tcPr>
            <w:tcW w:w="1222" w:type="dxa"/>
            <w:shd w:val="clear" w:color="auto" w:fill="FFCCFF"/>
          </w:tcPr>
          <w:p w:rsidR="0074692E" w:rsidRPr="00B812C5" w:rsidRDefault="00992DDC" w:rsidP="00B812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bookmarkStart w:id="0" w:name="_GoBack"/>
        <w:bookmarkEnd w:id="0"/>
      </w:tr>
      <w:tr w:rsidR="00792752" w:rsidTr="00992DDC">
        <w:tc>
          <w:tcPr>
            <w:tcW w:w="573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II.</w:t>
            </w:r>
          </w:p>
        </w:tc>
        <w:tc>
          <w:tcPr>
            <w:tcW w:w="2786" w:type="dxa"/>
            <w:shd w:val="clear" w:color="auto" w:fill="FFCCFF"/>
          </w:tcPr>
          <w:p w:rsidR="00792752" w:rsidRDefault="00992DDC" w:rsidP="00792752">
            <w:r>
              <w:t>PULBERE Vasile</w:t>
            </w:r>
          </w:p>
        </w:tc>
        <w:tc>
          <w:tcPr>
            <w:tcW w:w="1122" w:type="dxa"/>
            <w:shd w:val="clear" w:color="auto" w:fill="FFCCFF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 w:rsidR="00992DDC">
              <w:t>-030</w:t>
            </w:r>
          </w:p>
        </w:tc>
        <w:tc>
          <w:tcPr>
            <w:tcW w:w="3752" w:type="dxa"/>
            <w:shd w:val="clear" w:color="auto" w:fill="FFCCFF"/>
          </w:tcPr>
          <w:p w:rsidR="00792752" w:rsidRDefault="00992DDC" w:rsidP="00792752">
            <w:r>
              <w:t>A.T. Brașov</w:t>
            </w:r>
          </w:p>
        </w:tc>
        <w:tc>
          <w:tcPr>
            <w:tcW w:w="704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127</w:t>
            </w:r>
          </w:p>
        </w:tc>
        <w:tc>
          <w:tcPr>
            <w:tcW w:w="705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228</w:t>
            </w:r>
          </w:p>
        </w:tc>
        <w:tc>
          <w:tcPr>
            <w:tcW w:w="705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259</w:t>
            </w:r>
          </w:p>
        </w:tc>
        <w:tc>
          <w:tcPr>
            <w:tcW w:w="696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1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998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127</w:t>
            </w:r>
            <w:r w:rsidR="000C050E">
              <w:t>s/km</w:t>
            </w:r>
          </w:p>
        </w:tc>
        <w:tc>
          <w:tcPr>
            <w:tcW w:w="1222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40</w:t>
            </w:r>
          </w:p>
        </w:tc>
      </w:tr>
      <w:tr w:rsidR="00792752" w:rsidTr="00992DDC">
        <w:tc>
          <w:tcPr>
            <w:tcW w:w="573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III.</w:t>
            </w:r>
          </w:p>
        </w:tc>
        <w:tc>
          <w:tcPr>
            <w:tcW w:w="2786" w:type="dxa"/>
            <w:shd w:val="clear" w:color="auto" w:fill="FFCCFF"/>
          </w:tcPr>
          <w:p w:rsidR="00792752" w:rsidRDefault="00992DDC" w:rsidP="00792752">
            <w:r>
              <w:t>POP Vasile-Petre</w:t>
            </w:r>
          </w:p>
        </w:tc>
        <w:tc>
          <w:tcPr>
            <w:tcW w:w="1122" w:type="dxa"/>
            <w:shd w:val="clear" w:color="auto" w:fill="FFCCFF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 w:rsidR="00992DDC">
              <w:t>-021</w:t>
            </w:r>
          </w:p>
        </w:tc>
        <w:tc>
          <w:tcPr>
            <w:tcW w:w="3752" w:type="dxa"/>
            <w:shd w:val="clear" w:color="auto" w:fill="FFCCFF"/>
          </w:tcPr>
          <w:p w:rsidR="00792752" w:rsidRDefault="00992DDC" w:rsidP="00792752">
            <w:r>
              <w:t>A.T. Brașov</w:t>
            </w:r>
          </w:p>
        </w:tc>
        <w:tc>
          <w:tcPr>
            <w:tcW w:w="704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000</w:t>
            </w:r>
          </w:p>
        </w:tc>
        <w:tc>
          <w:tcPr>
            <w:tcW w:w="705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250</w:t>
            </w:r>
          </w:p>
        </w:tc>
        <w:tc>
          <w:tcPr>
            <w:tcW w:w="705" w:type="dxa"/>
            <w:shd w:val="clear" w:color="auto" w:fill="FFCCFF"/>
          </w:tcPr>
          <w:p w:rsidR="00792752" w:rsidRDefault="00992DDC" w:rsidP="00792752">
            <w:pPr>
              <w:jc w:val="center"/>
            </w:pPr>
            <w:r>
              <w:t>000</w:t>
            </w:r>
          </w:p>
        </w:tc>
        <w:tc>
          <w:tcPr>
            <w:tcW w:w="696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1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998" w:type="dxa"/>
            <w:shd w:val="clear" w:color="auto" w:fill="FFCCFF"/>
          </w:tcPr>
          <w:p w:rsidR="00792752" w:rsidRDefault="004234B8" w:rsidP="00792752">
            <w:pPr>
              <w:jc w:val="center"/>
            </w:pPr>
            <w:r>
              <w:t>250</w:t>
            </w:r>
            <w:r w:rsidR="000C050E">
              <w:t>s/km</w:t>
            </w:r>
          </w:p>
        </w:tc>
        <w:tc>
          <w:tcPr>
            <w:tcW w:w="1222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30</w:t>
            </w:r>
          </w:p>
        </w:tc>
      </w:tr>
    </w:tbl>
    <w:p w:rsidR="0074692E" w:rsidRDefault="00D764D0" w:rsidP="0074692E">
      <w:pPr>
        <w:rPr>
          <w:sz w:val="16"/>
          <w:szCs w:val="16"/>
        </w:rPr>
      </w:pPr>
      <w:r>
        <w:rPr>
          <w:sz w:val="16"/>
          <w:szCs w:val="16"/>
        </w:rPr>
        <w:t>EDITAT: POP Vasile-Petre</w:t>
      </w:r>
    </w:p>
    <w:p w:rsidR="00D764D0" w:rsidRDefault="00D764D0" w:rsidP="0074692E">
      <w:r>
        <w:t>ARBITRII: IORDAN Gheorghe (baza 1);  BOKOR Janos (baza 2)</w:t>
      </w:r>
    </w:p>
    <w:p w:rsidR="00D764D0" w:rsidRDefault="00D764D0" w:rsidP="0074692E">
      <w:r>
        <w:t>Juriul FAI:  BOKOR Janos; IORDAN Silviu; IORDAN Gheorghe</w:t>
      </w:r>
    </w:p>
    <w:p w:rsidR="00D764D0" w:rsidRPr="00D764D0" w:rsidRDefault="00D764D0" w:rsidP="0074692E">
      <w:r>
        <w:t>DIRECTOR CONCURS: POP Vasile-Petre</w:t>
      </w:r>
    </w:p>
    <w:sectPr w:rsidR="00D764D0" w:rsidRPr="00D764D0" w:rsidSect="00C45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3"/>
    <w:rsid w:val="000C050E"/>
    <w:rsid w:val="0040729E"/>
    <w:rsid w:val="004234B8"/>
    <w:rsid w:val="0074692E"/>
    <w:rsid w:val="00792752"/>
    <w:rsid w:val="00992DDC"/>
    <w:rsid w:val="00B812C5"/>
    <w:rsid w:val="00C459A3"/>
    <w:rsid w:val="00D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DE2E-9DA3-4A23-889E-0ED09D16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dcterms:created xsi:type="dcterms:W3CDTF">2016-04-26T15:20:00Z</dcterms:created>
  <dcterms:modified xsi:type="dcterms:W3CDTF">2016-04-26T16:22:00Z</dcterms:modified>
</cp:coreProperties>
</file>